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9026"/>
      </w:tblGrid>
      <w:tr w:rsidR="00BF07DB" w:rsidTr="00BF07DB">
        <w:tc>
          <w:tcPr>
            <w:tcW w:w="9350"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8790"/>
            </w:tblGrid>
            <w:tr w:rsidR="00BF07DB">
              <w:tc>
                <w:tcPr>
                  <w:tcW w:w="10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F07DB" w:rsidRDefault="00BF07DB">
                  <w:pPr>
                    <w:pStyle w:val="Header"/>
                    <w:spacing w:line="252" w:lineRule="auto"/>
                    <w:ind w:right="-23"/>
                    <w:rPr>
                      <w:rFonts w:ascii="Arial" w:hAnsi="Arial" w:cs="Arial"/>
                      <w:color w:val="0070C0"/>
                    </w:rPr>
                  </w:pPr>
                  <w:r>
                    <w:rPr>
                      <w:rFonts w:ascii="Arial" w:hAnsi="Arial" w:cs="Arial"/>
                    </w:rPr>
                    <w:t xml:space="preserve">                            </w:t>
                  </w:r>
                  <w:r>
                    <w:rPr>
                      <w:rFonts w:ascii="Arial" w:hAnsi="Arial" w:cs="Arial"/>
                      <w:lang w:eastAsia="en-GB"/>
                    </w:rPr>
                    <w:t> </w:t>
                  </w:r>
                  <w:r>
                    <w:rPr>
                      <w:rFonts w:ascii="Arial" w:hAnsi="Arial" w:cs="Arial"/>
                      <w:noProof/>
                      <w:color w:val="0070C0"/>
                      <w:lang w:eastAsia="en-GB"/>
                    </w:rPr>
                    <w:drawing>
                      <wp:inline distT="0" distB="0" distL="0" distR="0">
                        <wp:extent cx="457200" cy="333375"/>
                        <wp:effectExtent l="0" t="0" r="0" b="9525"/>
                        <wp:docPr id="6" name="Picture 6" descr="cid:image001.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221F.6EFA5B4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r>
                    <w:rPr>
                      <w:rFonts w:ascii="Arial" w:hAnsi="Arial" w:cs="Arial"/>
                      <w:color w:val="0070C0"/>
                      <w:lang w:eastAsia="en-GB"/>
                    </w:rPr>
                    <w:t>     </w:t>
                  </w:r>
                  <w:r>
                    <w:rPr>
                      <w:rFonts w:ascii="Arial" w:hAnsi="Arial" w:cs="Arial"/>
                      <w:color w:val="0070C0"/>
                      <w:sz w:val="28"/>
                      <w:szCs w:val="28"/>
                    </w:rPr>
                    <w:t xml:space="preserve">Little Gem Arts &amp; Crafts Gallery   </w:t>
                  </w:r>
                  <w:r>
                    <w:rPr>
                      <w:rFonts w:ascii="Arial" w:hAnsi="Arial" w:cs="Arial"/>
                      <w:noProof/>
                      <w:color w:val="0070C0"/>
                      <w:lang w:eastAsia="en-GB"/>
                    </w:rPr>
                    <w:drawing>
                      <wp:inline distT="0" distB="0" distL="0" distR="0">
                        <wp:extent cx="457200" cy="333375"/>
                        <wp:effectExtent l="0" t="0" r="0" b="9525"/>
                        <wp:docPr id="5" name="Picture 5" descr="cid:image002.png@01D6221F.6EFA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6221F.6EFA5B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57200" cy="333375"/>
                                </a:xfrm>
                                <a:prstGeom prst="rect">
                                  <a:avLst/>
                                </a:prstGeom>
                                <a:noFill/>
                                <a:ln>
                                  <a:noFill/>
                                </a:ln>
                              </pic:spPr>
                            </pic:pic>
                          </a:graphicData>
                        </a:graphic>
                      </wp:inline>
                    </w:drawing>
                  </w:r>
                </w:p>
                <w:p w:rsidR="00BF07DB" w:rsidRDefault="00BF07DB">
                  <w:pPr>
                    <w:spacing w:line="252" w:lineRule="auto"/>
                    <w:ind w:right="-23"/>
                    <w:rPr>
                      <w:rFonts w:ascii="Arial" w:hAnsi="Arial" w:cs="Arial"/>
                    </w:rPr>
                  </w:pPr>
                </w:p>
                <w:p w:rsidR="00BF07DB" w:rsidRDefault="00BF07DB">
                  <w:pPr>
                    <w:spacing w:line="252" w:lineRule="auto"/>
                    <w:ind w:right="-23"/>
                    <w:jc w:val="center"/>
                    <w:rPr>
                      <w:rFonts w:ascii="Arial" w:hAnsi="Arial" w:cs="Arial"/>
                      <w:b/>
                      <w:bCs/>
                      <w:u w:val="single"/>
                    </w:rPr>
                  </w:pPr>
                  <w:r>
                    <w:rPr>
                      <w:rFonts w:ascii="Arial" w:hAnsi="Arial" w:cs="Arial"/>
                      <w:b/>
                      <w:bCs/>
                      <w:u w:val="single"/>
                    </w:rPr>
                    <w:t>Newsletter Number  4A - June 2020</w:t>
                  </w:r>
                </w:p>
                <w:p w:rsidR="00BF07DB" w:rsidRDefault="00BF07DB">
                  <w:pPr>
                    <w:spacing w:line="252" w:lineRule="auto"/>
                    <w:ind w:right="-23"/>
                    <w:rPr>
                      <w:rFonts w:ascii="Arial" w:hAnsi="Arial" w:cs="Arial"/>
                      <w:b/>
                      <w:bCs/>
                      <w:u w:val="single"/>
                    </w:rPr>
                  </w:pPr>
                </w:p>
                <w:p w:rsidR="00BF07DB" w:rsidRDefault="00BF07DB">
                  <w:pPr>
                    <w:spacing w:line="252" w:lineRule="auto"/>
                    <w:ind w:right="-23"/>
                    <w:jc w:val="center"/>
                    <w:rPr>
                      <w:rFonts w:ascii="Arial" w:hAnsi="Arial" w:cs="Arial"/>
                      <w:b/>
                      <w:bCs/>
                      <w:sz w:val="36"/>
                      <w:szCs w:val="36"/>
                    </w:rPr>
                  </w:pPr>
                  <w:r>
                    <w:rPr>
                      <w:rFonts w:ascii="Arial" w:hAnsi="Arial" w:cs="Arial"/>
                      <w:b/>
                      <w:bCs/>
                      <w:sz w:val="36"/>
                      <w:szCs w:val="36"/>
                    </w:rPr>
                    <w:t>NEWSFLASH!</w:t>
                  </w:r>
                </w:p>
                <w:p w:rsidR="00BF07DB" w:rsidRDefault="00BF07DB">
                  <w:pPr>
                    <w:spacing w:line="252" w:lineRule="auto"/>
                    <w:ind w:right="-23"/>
                    <w:rPr>
                      <w:rFonts w:ascii="Arial" w:hAnsi="Arial" w:cs="Arial"/>
                      <w:b/>
                      <w:bCs/>
                    </w:rPr>
                  </w:pPr>
                </w:p>
                <w:p w:rsidR="00BF07DB" w:rsidRDefault="00BF07DB">
                  <w:pPr>
                    <w:spacing w:line="252" w:lineRule="auto"/>
                    <w:ind w:right="-23"/>
                    <w:rPr>
                      <w:rFonts w:ascii="Arial" w:hAnsi="Arial" w:cs="Arial"/>
                    </w:rPr>
                  </w:pPr>
                </w:p>
                <w:p w:rsidR="00BF07DB" w:rsidRDefault="00BF07DB">
                  <w:pPr>
                    <w:spacing w:line="252" w:lineRule="auto"/>
                    <w:ind w:right="-23"/>
                    <w:rPr>
                      <w:rFonts w:ascii="Arial" w:hAnsi="Arial" w:cs="Arial"/>
                      <w:b/>
                      <w:bCs/>
                      <w:sz w:val="28"/>
                      <w:szCs w:val="28"/>
                    </w:rPr>
                  </w:pPr>
                  <w:r>
                    <w:rPr>
                      <w:rFonts w:ascii="Arial" w:hAnsi="Arial" w:cs="Arial"/>
                      <w:b/>
                      <w:bCs/>
                      <w:sz w:val="28"/>
                      <w:szCs w:val="28"/>
                    </w:rPr>
                    <w:t>Northumberland Lottery</w:t>
                  </w:r>
                </w:p>
                <w:p w:rsidR="00BF07DB" w:rsidRDefault="00BF07DB">
                  <w:pPr>
                    <w:spacing w:line="252" w:lineRule="auto"/>
                    <w:ind w:right="-23"/>
                    <w:rPr>
                      <w:rFonts w:ascii="Arial" w:hAnsi="Arial" w:cs="Arial"/>
                      <w:b/>
                      <w:bCs/>
                    </w:rPr>
                  </w:pPr>
                </w:p>
                <w:p w:rsidR="00BF07DB" w:rsidRDefault="00BF07DB">
                  <w:pPr>
                    <w:spacing w:line="252" w:lineRule="auto"/>
                    <w:ind w:right="-23"/>
                    <w:rPr>
                      <w:rFonts w:ascii="Arial" w:hAnsi="Arial" w:cs="Arial"/>
                      <w:b/>
                      <w:bCs/>
                      <w:sz w:val="24"/>
                      <w:szCs w:val="24"/>
                    </w:rPr>
                  </w:pPr>
                  <w:r>
                    <w:rPr>
                      <w:rFonts w:ascii="Arial" w:hAnsi="Arial" w:cs="Arial"/>
                      <w:b/>
                      <w:bCs/>
                      <w:sz w:val="24"/>
                      <w:szCs w:val="24"/>
                    </w:rPr>
                    <w:t xml:space="preserve">One of our Little Gem supporters, a “Mr W. from Newbiggin-by-the-Sea” has just won £25 in Saturday’s draw.  </w:t>
                  </w:r>
                </w:p>
                <w:p w:rsidR="00BF07DB" w:rsidRDefault="00BF07DB">
                  <w:pPr>
                    <w:spacing w:line="252" w:lineRule="auto"/>
                    <w:ind w:right="-23"/>
                    <w:rPr>
                      <w:rFonts w:ascii="Arial" w:hAnsi="Arial" w:cs="Arial"/>
                      <w:b/>
                      <w:bCs/>
                      <w:sz w:val="24"/>
                      <w:szCs w:val="24"/>
                    </w:rPr>
                  </w:pPr>
                </w:p>
                <w:p w:rsidR="00BF07DB" w:rsidRDefault="00BF07DB">
                  <w:pPr>
                    <w:spacing w:line="252" w:lineRule="auto"/>
                    <w:ind w:right="-23"/>
                    <w:rPr>
                      <w:rFonts w:ascii="Arial" w:hAnsi="Arial" w:cs="Arial"/>
                    </w:rPr>
                  </w:pPr>
                  <w:r>
                    <w:rPr>
                      <w:rFonts w:ascii="Arial" w:hAnsi="Arial" w:cs="Arial"/>
                    </w:rPr>
                    <w:t xml:space="preserve">Now I can order that bottle of (cheap) champagne!  (But, I will have to wait until after Lockdown to collect it!)  </w:t>
                  </w:r>
                </w:p>
                <w:p w:rsidR="00BF07DB" w:rsidRDefault="00BF07DB">
                  <w:pPr>
                    <w:spacing w:line="252" w:lineRule="auto"/>
                    <w:ind w:right="-23"/>
                    <w:rPr>
                      <w:rFonts w:ascii="Arial" w:hAnsi="Arial" w:cs="Arial"/>
                    </w:rPr>
                  </w:pPr>
                </w:p>
                <w:p w:rsidR="00BF07DB" w:rsidRDefault="00BF07DB">
                  <w:pPr>
                    <w:spacing w:line="252" w:lineRule="auto"/>
                    <w:ind w:right="-23"/>
                    <w:rPr>
                      <w:rFonts w:ascii="Arial" w:hAnsi="Arial" w:cs="Arial"/>
                    </w:rPr>
                  </w:pPr>
                  <w:r>
                    <w:rPr>
                      <w:rFonts w:ascii="Arial" w:hAnsi="Arial" w:cs="Arial"/>
                    </w:rPr>
                    <w:t>So, if I can win, so can you.  Give it a go!</w:t>
                  </w:r>
                </w:p>
                <w:p w:rsidR="00BF07DB" w:rsidRDefault="00BF07DB">
                  <w:pPr>
                    <w:spacing w:line="252" w:lineRule="auto"/>
                    <w:ind w:right="-23"/>
                    <w:rPr>
                      <w:rFonts w:ascii="Arial" w:hAnsi="Arial" w:cs="Arial"/>
                    </w:rPr>
                  </w:pPr>
                </w:p>
                <w:p w:rsidR="00BF07DB" w:rsidRDefault="00BF07DB">
                  <w:pPr>
                    <w:spacing w:line="252" w:lineRule="auto"/>
                    <w:ind w:right="-23"/>
                    <w:rPr>
                      <w:rFonts w:ascii="Arial" w:hAnsi="Arial" w:cs="Arial"/>
                    </w:rPr>
                  </w:pPr>
                  <w:r>
                    <w:rPr>
                      <w:rFonts w:ascii="Arial" w:hAnsi="Arial" w:cs="Arial"/>
                    </w:rPr>
                    <w:t>Buy your tickets before then (through the Little Gem page) and 50% of the proceeds will come to our charity AND you stand a chance of winning £25,000 - and all for just £1 per week!</w:t>
                  </w:r>
                </w:p>
                <w:p w:rsidR="00BF07DB" w:rsidRDefault="00BF07DB">
                  <w:pPr>
                    <w:spacing w:line="252" w:lineRule="auto"/>
                    <w:ind w:right="-23"/>
                    <w:rPr>
                      <w:rFonts w:ascii="Arial" w:hAnsi="Arial" w:cs="Arial"/>
                    </w:rPr>
                  </w:pPr>
                </w:p>
                <w:p w:rsidR="00BF07DB" w:rsidRDefault="00BF07DB">
                  <w:pPr>
                    <w:spacing w:line="252" w:lineRule="auto"/>
                    <w:ind w:right="-23"/>
                    <w:rPr>
                      <w:rFonts w:ascii="Arial" w:hAnsi="Arial" w:cs="Arial"/>
                    </w:rPr>
                  </w:pPr>
                  <w:r>
                    <w:rPr>
                      <w:rFonts w:ascii="Arial" w:hAnsi="Arial" w:cs="Arial"/>
                    </w:rPr>
                    <w:t xml:space="preserve">For more information visit: </w:t>
                  </w:r>
                  <w:hyperlink r:id="rId8" w:history="1">
                    <w:r>
                      <w:rPr>
                        <w:rStyle w:val="Hyperlink"/>
                        <w:rFonts w:ascii="Arial" w:hAnsi="Arial" w:cs="Arial"/>
                      </w:rPr>
                      <w:t>www.NorthumberlandLottery.co.uk</w:t>
                    </w:r>
                  </w:hyperlink>
                  <w:r>
                    <w:rPr>
                      <w:rFonts w:ascii="Arial" w:hAnsi="Arial" w:cs="Arial"/>
                    </w:rPr>
                    <w:t>  click on ‘Buy Tickets’ and search for The Little Gem Arts and Crafts Gallery.</w:t>
                  </w:r>
                </w:p>
                <w:p w:rsidR="00BF07DB" w:rsidRDefault="00BF07DB">
                  <w:pPr>
                    <w:spacing w:line="252" w:lineRule="auto"/>
                    <w:ind w:right="-23"/>
                    <w:rPr>
                      <w:rFonts w:ascii="Arial" w:hAnsi="Arial" w:cs="Arial"/>
                    </w:rPr>
                  </w:pPr>
                </w:p>
                <w:p w:rsidR="00BF07DB" w:rsidRDefault="00BF07DB">
                  <w:pPr>
                    <w:spacing w:line="252" w:lineRule="auto"/>
                    <w:ind w:right="-23"/>
                    <w:rPr>
                      <w:rFonts w:ascii="Arial" w:hAnsi="Arial" w:cs="Arial"/>
                    </w:rPr>
                  </w:pPr>
                  <w:r>
                    <w:rPr>
                      <w:rFonts w:ascii="Arial" w:hAnsi="Arial" w:cs="Arial"/>
                    </w:rPr>
                    <w:t xml:space="preserve">The more people who we get to enter via our ‘The Little Gem Arts and Crafts Gallery’ page on the lottery, the more money comes into our charity.  So spread the word (as long as you keep 2 metres from the recipient! </w:t>
                  </w:r>
                  <w:r>
                    <w:rPr>
                      <w:rFonts w:ascii="Wingdings" w:hAnsi="Wingdings"/>
                    </w:rPr>
                    <w:t></w:t>
                  </w:r>
                  <w:r>
                    <w:rPr>
                      <w:rFonts w:ascii="Arial" w:hAnsi="Arial" w:cs="Arial"/>
                    </w:rPr>
                    <w:t xml:space="preserve"> ).</w:t>
                  </w:r>
                </w:p>
                <w:p w:rsidR="00BF07DB" w:rsidRDefault="00BF07DB">
                  <w:pPr>
                    <w:spacing w:line="252" w:lineRule="auto"/>
                    <w:ind w:right="-23"/>
                    <w:rPr>
                      <w:rStyle w:val="Hyperlink"/>
                      <w:color w:val="auto"/>
                      <w:u w:val="none"/>
                      <w:bdr w:val="none" w:sz="0" w:space="0" w:color="auto" w:frame="1"/>
                    </w:rPr>
                  </w:pPr>
                </w:p>
                <w:p w:rsidR="00BF07DB" w:rsidRDefault="00BF07DB">
                  <w:pPr>
                    <w:spacing w:line="252" w:lineRule="auto"/>
                    <w:ind w:right="-23"/>
                    <w:jc w:val="center"/>
                    <w:rPr>
                      <w:rStyle w:val="Hyperlink"/>
                      <w:rFonts w:ascii="Arial" w:hAnsi="Arial" w:cs="Arial"/>
                      <w:color w:val="auto"/>
                      <w:u w:val="none"/>
                      <w:bdr w:val="none" w:sz="0" w:space="0" w:color="auto" w:frame="1"/>
                    </w:rPr>
                  </w:pPr>
                  <w:r>
                    <w:rPr>
                      <w:noProof/>
                      <w:lang w:eastAsia="en-GB"/>
                    </w:rPr>
                    <w:drawing>
                      <wp:anchor distT="0" distB="0" distL="114300" distR="114300" simplePos="0" relativeHeight="251659264" behindDoc="0" locked="0" layoutInCell="1" allowOverlap="1">
                        <wp:simplePos x="0" y="0"/>
                        <wp:positionH relativeFrom="column">
                          <wp:posOffset>4168775</wp:posOffset>
                        </wp:positionH>
                        <wp:positionV relativeFrom="paragraph">
                          <wp:posOffset>133350</wp:posOffset>
                        </wp:positionV>
                        <wp:extent cx="1334135" cy="8858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4135" cy="8858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-60960</wp:posOffset>
                        </wp:positionH>
                        <wp:positionV relativeFrom="paragraph">
                          <wp:posOffset>136525</wp:posOffset>
                        </wp:positionV>
                        <wp:extent cx="1320800" cy="942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0800" cy="942975"/>
                                </a:xfrm>
                                <a:prstGeom prst="rect">
                                  <a:avLst/>
                                </a:prstGeom>
                                <a:noFill/>
                              </pic:spPr>
                            </pic:pic>
                          </a:graphicData>
                        </a:graphic>
                        <wp14:sizeRelH relativeFrom="page">
                          <wp14:pctWidth>0</wp14:pctWidth>
                        </wp14:sizeRelH>
                        <wp14:sizeRelV relativeFrom="page">
                          <wp14:pctHeight>0</wp14:pctHeight>
                        </wp14:sizeRelV>
                      </wp:anchor>
                    </w:drawing>
                  </w:r>
                  <w:hyperlink r:id="rId11" w:history="1">
                    <w:r>
                      <w:rPr>
                        <w:rStyle w:val="Hyperlink"/>
                        <w:rFonts w:ascii="Arial" w:hAnsi="Arial" w:cs="Arial"/>
                        <w:b/>
                        <w:bCs/>
                        <w:color w:val="auto"/>
                        <w:sz w:val="28"/>
                        <w:szCs w:val="28"/>
                        <w:u w:val="none"/>
                        <w:bdr w:val="none" w:sz="0" w:space="0" w:color="auto" w:frame="1"/>
                      </w:rPr>
                      <w:t>Stay safe and healthy</w:t>
                    </w:r>
                    <w:r>
                      <w:rPr>
                        <w:rStyle w:val="Hyperlink"/>
                        <w:rFonts w:ascii="Arial" w:hAnsi="Arial" w:cs="Arial"/>
                        <w:color w:val="auto"/>
                        <w:u w:val="none"/>
                        <w:bdr w:val="none" w:sz="0" w:space="0" w:color="auto" w:frame="1"/>
                      </w:rPr>
                      <w:t>!</w:t>
                    </w:r>
                  </w:hyperlink>
                </w:p>
                <w:p w:rsidR="00BF07DB" w:rsidRDefault="00BF07DB">
                  <w:pPr>
                    <w:spacing w:line="252" w:lineRule="auto"/>
                    <w:ind w:right="-23"/>
                    <w:jc w:val="center"/>
                    <w:rPr>
                      <w:rStyle w:val="Hyperlink"/>
                      <w:rFonts w:ascii="Arial" w:hAnsi="Arial" w:cs="Arial"/>
                      <w:color w:val="auto"/>
                      <w:u w:val="none"/>
                      <w:bdr w:val="none" w:sz="0" w:space="0" w:color="auto" w:frame="1"/>
                    </w:rPr>
                  </w:pPr>
                  <w:hyperlink r:id="rId12" w:history="1">
                    <w:r>
                      <w:rPr>
                        <w:rStyle w:val="Hyperlink"/>
                        <w:rFonts w:ascii="Arial" w:hAnsi="Arial" w:cs="Arial"/>
                        <w:color w:val="auto"/>
                        <w:u w:val="none"/>
                        <w:bdr w:val="none" w:sz="0" w:space="0" w:color="auto" w:frame="1"/>
                      </w:rPr>
                      <w:t>Steve Wilkinson</w:t>
                    </w:r>
                  </w:hyperlink>
                </w:p>
                <w:p w:rsidR="00BF07DB" w:rsidRDefault="00BF07DB">
                  <w:pPr>
                    <w:spacing w:line="252" w:lineRule="auto"/>
                    <w:ind w:right="-23"/>
                    <w:jc w:val="center"/>
                    <w:rPr>
                      <w:rStyle w:val="Hyperlink"/>
                      <w:rFonts w:ascii="Arial" w:hAnsi="Arial" w:cs="Arial"/>
                      <w:color w:val="auto"/>
                      <w:u w:val="none"/>
                      <w:bdr w:val="none" w:sz="0" w:space="0" w:color="auto" w:frame="1"/>
                    </w:rPr>
                  </w:pPr>
                  <w:hyperlink r:id="rId13" w:history="1">
                    <w:r>
                      <w:rPr>
                        <w:rStyle w:val="Hyperlink"/>
                        <w:rFonts w:ascii="Arial" w:hAnsi="Arial" w:cs="Arial"/>
                        <w:bdr w:val="none" w:sz="0" w:space="0" w:color="auto" w:frame="1"/>
                      </w:rPr>
                      <w:t>8</w:t>
                    </w:r>
                    <w:r>
                      <w:rPr>
                        <w:rStyle w:val="Hyperlink"/>
                        <w:rFonts w:ascii="Arial" w:hAnsi="Arial" w:cs="Arial"/>
                        <w:bdr w:val="none" w:sz="0" w:space="0" w:color="auto" w:frame="1"/>
                        <w:vertAlign w:val="superscript"/>
                      </w:rPr>
                      <w:t>th</w:t>
                    </w:r>
                    <w:r>
                      <w:rPr>
                        <w:rStyle w:val="Hyperlink"/>
                        <w:rFonts w:ascii="Arial" w:hAnsi="Arial" w:cs="Arial"/>
                        <w:bdr w:val="none" w:sz="0" w:space="0" w:color="auto" w:frame="1"/>
                      </w:rPr>
                      <w:t xml:space="preserve"> June</w:t>
                    </w:r>
                    <w:r>
                      <w:rPr>
                        <w:rStyle w:val="Hyperlink"/>
                        <w:rFonts w:ascii="Arial" w:hAnsi="Arial" w:cs="Arial"/>
                        <w:color w:val="auto"/>
                        <w:u w:val="none"/>
                        <w:bdr w:val="none" w:sz="0" w:space="0" w:color="auto" w:frame="1"/>
                      </w:rPr>
                      <w:t xml:space="preserve"> 2020</w:t>
                    </w:r>
                  </w:hyperlink>
                </w:p>
                <w:p w:rsidR="00BF07DB" w:rsidRDefault="00BF07DB">
                  <w:pPr>
                    <w:rPr>
                      <w:rStyle w:val="Hyperlink"/>
                      <w:rFonts w:ascii="Arial" w:hAnsi="Arial" w:cs="Arial"/>
                      <w:color w:val="auto"/>
                      <w:u w:val="none"/>
                      <w:bdr w:val="none" w:sz="0" w:space="0" w:color="auto" w:frame="1"/>
                    </w:rPr>
                  </w:pPr>
                </w:p>
              </w:tc>
            </w:tr>
            <w:tr w:rsidR="00BF07DB">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7DB" w:rsidRDefault="00BF07DB">
                  <w:pPr>
                    <w:pStyle w:val="Header"/>
                  </w:pPr>
                  <w:r>
                    <w:rPr>
                      <w:rFonts w:ascii="Arial" w:hAnsi="Arial" w:cs="Arial"/>
                    </w:rPr>
                    <w:t>Little Gem Art &amp; Craft Gallery  Charity Number 1163002</w:t>
                  </w:r>
                </w:p>
                <w:p w:rsidR="00BF07DB" w:rsidRDefault="00BF07DB">
                  <w:pPr>
                    <w:pStyle w:val="Header"/>
                    <w:rPr>
                      <w:rFonts w:ascii="Arial" w:hAnsi="Arial" w:cs="Arial"/>
                    </w:rPr>
                  </w:pPr>
                </w:p>
                <w:p w:rsidR="00BF07DB" w:rsidRDefault="00BF07DB">
                  <w:pPr>
                    <w:pStyle w:val="Header"/>
                    <w:rPr>
                      <w:rFonts w:ascii="Arial" w:hAnsi="Arial" w:cs="Arial"/>
                    </w:rPr>
                  </w:pPr>
                  <w:r>
                    <w:rPr>
                      <w:rFonts w:ascii="Arial" w:hAnsi="Arial" w:cs="Arial"/>
                    </w:rPr>
                    <w:t>Committee members:</w:t>
                  </w:r>
                </w:p>
                <w:p w:rsidR="00BF07DB" w:rsidRDefault="00BF07DB">
                  <w:pPr>
                    <w:pStyle w:val="Header"/>
                    <w:ind w:left="720"/>
                    <w:rPr>
                      <w:rFonts w:ascii="Arial" w:hAnsi="Arial" w:cs="Arial"/>
                    </w:rPr>
                  </w:pPr>
                  <w:r>
                    <w:rPr>
                      <w:rFonts w:ascii="Arial" w:hAnsi="Arial" w:cs="Arial"/>
                    </w:rPr>
                    <w:t>Brian Strachan       (Chair)</w:t>
                  </w:r>
                </w:p>
                <w:p w:rsidR="00BF07DB" w:rsidRDefault="00BF07DB">
                  <w:pPr>
                    <w:pStyle w:val="Header"/>
                    <w:ind w:left="720"/>
                    <w:rPr>
                      <w:rFonts w:ascii="Arial" w:hAnsi="Arial" w:cs="Arial"/>
                    </w:rPr>
                  </w:pPr>
                  <w:r>
                    <w:rPr>
                      <w:rFonts w:ascii="Arial" w:hAnsi="Arial" w:cs="Arial"/>
                    </w:rPr>
                    <w:t>Lillian Strachan      (Treasurer)</w:t>
                  </w:r>
                </w:p>
                <w:p w:rsidR="00BF07DB" w:rsidRDefault="00BF07DB">
                  <w:pPr>
                    <w:pStyle w:val="Header"/>
                    <w:ind w:left="720"/>
                    <w:rPr>
                      <w:rFonts w:ascii="Arial" w:hAnsi="Arial" w:cs="Arial"/>
                    </w:rPr>
                  </w:pPr>
                  <w:r>
                    <w:rPr>
                      <w:rFonts w:ascii="Arial" w:hAnsi="Arial" w:cs="Arial"/>
                    </w:rPr>
                    <w:t>Sue Case                 (Secretary)</w:t>
                  </w:r>
                </w:p>
                <w:p w:rsidR="00BF07DB" w:rsidRDefault="00BF07DB">
                  <w:pPr>
                    <w:pStyle w:val="Header"/>
                    <w:ind w:left="720"/>
                    <w:rPr>
                      <w:rFonts w:ascii="Arial" w:hAnsi="Arial" w:cs="Arial"/>
                    </w:rPr>
                  </w:pPr>
                  <w:r>
                    <w:rPr>
                      <w:rFonts w:ascii="Arial" w:hAnsi="Arial" w:cs="Arial"/>
                    </w:rPr>
                    <w:t>David Sinclair          (Charity Coordinator)</w:t>
                  </w:r>
                </w:p>
                <w:p w:rsidR="00BF07DB" w:rsidRDefault="00BF07DB">
                  <w:pPr>
                    <w:pStyle w:val="Header"/>
                    <w:ind w:left="720"/>
                    <w:rPr>
                      <w:rFonts w:ascii="Arial" w:hAnsi="Arial" w:cs="Arial"/>
                    </w:rPr>
                  </w:pPr>
                  <w:r>
                    <w:rPr>
                      <w:rFonts w:ascii="Arial" w:hAnsi="Arial" w:cs="Arial"/>
                    </w:rPr>
                    <w:t>Alan Brady</w:t>
                  </w:r>
                </w:p>
                <w:p w:rsidR="00BF07DB" w:rsidRDefault="00BF07DB">
                  <w:pPr>
                    <w:pStyle w:val="Header"/>
                    <w:ind w:left="720"/>
                    <w:rPr>
                      <w:rFonts w:ascii="Arial" w:hAnsi="Arial" w:cs="Arial"/>
                    </w:rPr>
                  </w:pPr>
                  <w:r>
                    <w:rPr>
                      <w:rFonts w:ascii="Arial" w:hAnsi="Arial" w:cs="Arial"/>
                    </w:rPr>
                    <w:t>Christine Davison</w:t>
                  </w:r>
                </w:p>
                <w:p w:rsidR="00BF07DB" w:rsidRDefault="00BF07DB">
                  <w:pPr>
                    <w:pStyle w:val="Header"/>
                    <w:ind w:left="720"/>
                    <w:rPr>
                      <w:rFonts w:ascii="Arial" w:hAnsi="Arial" w:cs="Arial"/>
                    </w:rPr>
                  </w:pPr>
                  <w:r>
                    <w:rPr>
                      <w:rFonts w:ascii="Arial" w:hAnsi="Arial" w:cs="Arial"/>
                    </w:rPr>
                    <w:t>Steve Wilkinson</w:t>
                  </w:r>
                </w:p>
                <w:p w:rsidR="00BF07DB" w:rsidRDefault="00BF07DB">
                  <w:pPr>
                    <w:pStyle w:val="Header"/>
                    <w:ind w:left="720"/>
                    <w:rPr>
                      <w:rFonts w:ascii="Arial" w:hAnsi="Arial" w:cs="Arial"/>
                    </w:rPr>
                  </w:pPr>
                </w:p>
              </w:tc>
            </w:tr>
            <w:tr w:rsidR="00BF07DB">
              <w:tc>
                <w:tcPr>
                  <w:tcW w:w="1051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F07DB" w:rsidRDefault="00BF07DB">
                  <w:pPr>
                    <w:pStyle w:val="Header"/>
                    <w:rPr>
                      <w:rFonts w:ascii="Arial" w:hAnsi="Arial" w:cs="Arial"/>
                    </w:rPr>
                  </w:pPr>
                </w:p>
                <w:p w:rsidR="00BF07DB" w:rsidRDefault="00BF07DB">
                  <w:pPr>
                    <w:pStyle w:val="Header"/>
                    <w:rPr>
                      <w:rStyle w:val="Hyperlink"/>
                    </w:rPr>
                  </w:pPr>
                  <w:hyperlink r:id="rId14" w:history="1">
                    <w:r>
                      <w:rPr>
                        <w:rStyle w:val="Hyperlink"/>
                        <w:i/>
                        <w:iCs/>
                        <w:lang w:eastAsia="en-GB"/>
                      </w:rPr>
                      <w:t>If you do not wish to receive further mailings from Little Gem, please click here.</w:t>
                    </w:r>
                  </w:hyperlink>
                </w:p>
                <w:p w:rsidR="00BF07DB" w:rsidRDefault="00BF07DB">
                  <w:pPr>
                    <w:pStyle w:val="Header"/>
                    <w:rPr>
                      <w:rFonts w:ascii="Arial" w:hAnsi="Arial" w:cs="Arial"/>
                    </w:rPr>
                  </w:pPr>
                </w:p>
              </w:tc>
            </w:tr>
          </w:tbl>
          <w:p w:rsidR="00BF07DB" w:rsidRDefault="00BF07DB">
            <w:pPr>
              <w:rPr>
                <w:rFonts w:ascii="Arial" w:hAnsi="Arial" w:cs="Arial"/>
              </w:rPr>
            </w:pPr>
          </w:p>
          <w:p w:rsidR="00BF07DB" w:rsidRDefault="00BF07DB">
            <w:pPr>
              <w:rPr>
                <w:rFonts w:ascii="Arial" w:hAnsi="Arial" w:cs="Arial"/>
              </w:rPr>
            </w:pPr>
          </w:p>
          <w:p w:rsidR="00BF07DB" w:rsidRDefault="00BF07DB">
            <w:pPr>
              <w:rPr>
                <w:rFonts w:ascii="Arial" w:hAnsi="Arial" w:cs="Arial"/>
              </w:rPr>
            </w:pPr>
          </w:p>
          <w:p w:rsidR="00BF07DB" w:rsidRDefault="00BF07DB">
            <w:pPr>
              <w:rPr>
                <w:rFonts w:ascii="Arial" w:hAnsi="Arial" w:cs="Arial"/>
              </w:rPr>
            </w:pPr>
          </w:p>
        </w:tc>
      </w:tr>
    </w:tbl>
    <w:p w:rsidR="00BF07DB" w:rsidRDefault="00BF07DB" w:rsidP="00BF07DB">
      <w:pPr>
        <w:rPr>
          <w:rFonts w:ascii="Arial" w:hAnsi="Arial" w:cs="Arial"/>
        </w:rPr>
      </w:pPr>
    </w:p>
    <w:p w:rsidR="007A45DA" w:rsidRPr="00BF07DB" w:rsidRDefault="00BF07DB" w:rsidP="00BF07DB">
      <w:bookmarkStart w:id="0" w:name="_GoBack"/>
      <w:bookmarkEnd w:id="0"/>
    </w:p>
    <w:sectPr w:rsidR="007A45DA" w:rsidRPr="00BF0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A4F"/>
    <w:rsid w:val="002F57E1"/>
    <w:rsid w:val="00505A4F"/>
    <w:rsid w:val="00BF07DB"/>
    <w:rsid w:val="00F87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A31BC-B640-4844-B104-8D8C05FF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A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5A4F"/>
    <w:rPr>
      <w:color w:val="0563C1"/>
      <w:u w:val="single"/>
    </w:rPr>
  </w:style>
  <w:style w:type="paragraph" w:styleId="Header">
    <w:name w:val="header"/>
    <w:basedOn w:val="Normal"/>
    <w:link w:val="HeaderChar"/>
    <w:uiPriority w:val="99"/>
    <w:semiHidden/>
    <w:unhideWhenUsed/>
    <w:rsid w:val="00505A4F"/>
  </w:style>
  <w:style w:type="character" w:customStyle="1" w:styleId="HeaderChar">
    <w:name w:val="Header Char"/>
    <w:basedOn w:val="DefaultParagraphFont"/>
    <w:link w:val="Header"/>
    <w:uiPriority w:val="99"/>
    <w:semiHidden/>
    <w:rsid w:val="00505A4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60450">
      <w:bodyDiv w:val="1"/>
      <w:marLeft w:val="0"/>
      <w:marRight w:val="0"/>
      <w:marTop w:val="0"/>
      <w:marBottom w:val="0"/>
      <w:divBdr>
        <w:top w:val="none" w:sz="0" w:space="0" w:color="auto"/>
        <w:left w:val="none" w:sz="0" w:space="0" w:color="auto"/>
        <w:bottom w:val="none" w:sz="0" w:space="0" w:color="auto"/>
        <w:right w:val="none" w:sz="0" w:space="0" w:color="auto"/>
      </w:divBdr>
    </w:div>
    <w:div w:id="164870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umberlandLottery.co.uk" TargetMode="External"/><Relationship Id="rId13" Type="http://schemas.openxmlformats.org/officeDocument/2006/relationships/hyperlink" Target="https://www.sky.com/watch/title/series/ea09995e-34a0-4d81-bb30-aa8440cf722f" TargetMode="External"/><Relationship Id="rId3" Type="http://schemas.openxmlformats.org/officeDocument/2006/relationships/webSettings" Target="webSettings.xml"/><Relationship Id="rId7" Type="http://schemas.openxmlformats.org/officeDocument/2006/relationships/image" Target="cid:image002.png@01D6221F.6EFA5B40" TargetMode="External"/><Relationship Id="rId12" Type="http://schemas.openxmlformats.org/officeDocument/2006/relationships/hyperlink" Target="https://www.sky.com/watch/title/series/ea09995e-34a0-4d81-bb30-aa8440cf722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ky.com/watch/title/series/ea09995e-34a0-4d81-bb30-aa8440cf722f" TargetMode="External"/><Relationship Id="rId5" Type="http://schemas.openxmlformats.org/officeDocument/2006/relationships/image" Target="cid:image001.png@01D6221F.6EFA5B40"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jpeg"/><Relationship Id="rId14" Type="http://schemas.openxmlformats.org/officeDocument/2006/relationships/hyperlink" Target="mailto:srwilkinson1953@gmail.com?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Wilkinson</dc:creator>
  <cp:keywords/>
  <dc:description/>
  <cp:lastModifiedBy>Steve Wilkinson</cp:lastModifiedBy>
  <cp:revision>2</cp:revision>
  <dcterms:created xsi:type="dcterms:W3CDTF">2020-07-23T13:39:00Z</dcterms:created>
  <dcterms:modified xsi:type="dcterms:W3CDTF">2020-07-23T13:39:00Z</dcterms:modified>
</cp:coreProperties>
</file>